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A6FF" w14:textId="761B5767" w:rsidR="005C5DEB" w:rsidRPr="00A92D31" w:rsidRDefault="000E55C6" w:rsidP="000E55C6">
      <w:pPr>
        <w:pStyle w:val="Default"/>
        <w:ind w:left="2160"/>
        <w:rPr>
          <w:b/>
          <w:bCs/>
          <w:sz w:val="30"/>
          <w:szCs w:val="30"/>
        </w:rPr>
      </w:pPr>
      <w:r>
        <w:rPr>
          <w:b/>
          <w:bCs/>
          <w:sz w:val="30"/>
          <w:szCs w:val="30"/>
        </w:rPr>
        <w:t xml:space="preserve">        </w:t>
      </w:r>
      <w:r w:rsidR="00A92D31" w:rsidRPr="00A92D31">
        <w:rPr>
          <w:b/>
          <w:bCs/>
          <w:sz w:val="30"/>
          <w:szCs w:val="30"/>
        </w:rPr>
        <w:t>Best Practice 2019-20</w:t>
      </w:r>
    </w:p>
    <w:p w14:paraId="0C436692" w14:textId="77777777" w:rsidR="005C5DEB" w:rsidRDefault="005C5DEB" w:rsidP="001F03CC">
      <w:pPr>
        <w:pStyle w:val="Default"/>
        <w:jc w:val="both"/>
      </w:pPr>
    </w:p>
    <w:tbl>
      <w:tblPr>
        <w:tblpPr w:leftFromText="180" w:rightFromText="180" w:vertAnchor="text" w:horzAnchor="margin" w:tblpXSpec="center" w:tblpY="49"/>
        <w:tblW w:w="10605" w:type="dxa"/>
        <w:tblLayout w:type="fixed"/>
        <w:tblLook w:val="04A0" w:firstRow="1" w:lastRow="0" w:firstColumn="1" w:lastColumn="0" w:noHBand="0" w:noVBand="1"/>
      </w:tblPr>
      <w:tblGrid>
        <w:gridCol w:w="10605"/>
      </w:tblGrid>
      <w:tr w:rsidR="005C551D" w14:paraId="5C091720" w14:textId="77777777" w:rsidTr="005C551D">
        <w:trPr>
          <w:trHeight w:val="293"/>
        </w:trPr>
        <w:tc>
          <w:tcPr>
            <w:tcW w:w="10598" w:type="dxa"/>
            <w:tcBorders>
              <w:top w:val="single" w:sz="4" w:space="0" w:color="auto"/>
              <w:left w:val="single" w:sz="4" w:space="0" w:color="auto"/>
              <w:bottom w:val="single" w:sz="4" w:space="0" w:color="auto"/>
              <w:right w:val="single" w:sz="4" w:space="0" w:color="auto"/>
            </w:tcBorders>
            <w:noWrap/>
            <w:vAlign w:val="bottom"/>
            <w:hideMark/>
          </w:tcPr>
          <w:p w14:paraId="3AEAC80B" w14:textId="4C27CB0A" w:rsidR="005C551D" w:rsidRDefault="005C551D">
            <w:pPr>
              <w:rPr>
                <w:sz w:val="24"/>
                <w:szCs w:val="24"/>
              </w:rPr>
            </w:pPr>
          </w:p>
        </w:tc>
      </w:tr>
      <w:tr w:rsidR="005C551D" w14:paraId="27DCD61C" w14:textId="77777777" w:rsidTr="005C551D">
        <w:trPr>
          <w:trHeight w:val="293"/>
        </w:trPr>
        <w:tc>
          <w:tcPr>
            <w:tcW w:w="10598" w:type="dxa"/>
            <w:tcBorders>
              <w:top w:val="single" w:sz="4" w:space="0" w:color="auto"/>
              <w:left w:val="single" w:sz="4" w:space="0" w:color="auto"/>
              <w:bottom w:val="single" w:sz="4" w:space="0" w:color="auto"/>
              <w:right w:val="single" w:sz="4" w:space="0" w:color="auto"/>
            </w:tcBorders>
            <w:noWrap/>
            <w:vAlign w:val="bottom"/>
          </w:tcPr>
          <w:p w14:paraId="32C19448" w14:textId="77777777" w:rsidR="005C551D" w:rsidRDefault="005C551D" w:rsidP="005C551D">
            <w:pPr>
              <w:pStyle w:val="ListParagraph"/>
              <w:numPr>
                <w:ilvl w:val="0"/>
                <w:numId w:val="5"/>
              </w:numPr>
              <w:autoSpaceDE w:val="0"/>
              <w:autoSpaceDN w:val="0"/>
              <w:adjustRightInd w:val="0"/>
              <w:spacing w:after="0" w:line="360" w:lineRule="auto"/>
              <w:rPr>
                <w:rFonts w:ascii="Times New Roman" w:hAnsi="Times New Roman" w:cs="Times New Roman"/>
                <w:b/>
                <w:sz w:val="28"/>
                <w:szCs w:val="28"/>
                <w:lang w:bidi="hi-IN"/>
              </w:rPr>
            </w:pPr>
            <w:r>
              <w:rPr>
                <w:rFonts w:ascii="Times New Roman" w:hAnsi="Times New Roman"/>
                <w:b/>
                <w:bCs/>
                <w:sz w:val="28"/>
                <w:szCs w:val="28"/>
              </w:rPr>
              <w:t>Title of the Practice</w:t>
            </w:r>
            <w:r>
              <w:rPr>
                <w:rFonts w:ascii="Times New Roman" w:hAnsi="Times New Roman"/>
                <w:sz w:val="28"/>
                <w:szCs w:val="28"/>
              </w:rPr>
              <w:t xml:space="preserve">: </w:t>
            </w:r>
            <w:r>
              <w:rPr>
                <w:rFonts w:ascii="Times New Roman" w:hAnsi="Times New Roman"/>
                <w:b/>
                <w:sz w:val="28"/>
                <w:szCs w:val="28"/>
                <w:lang w:bidi="hi-IN"/>
              </w:rPr>
              <w:t>Project Exhibition</w:t>
            </w:r>
          </w:p>
          <w:p w14:paraId="47625590" w14:textId="77777777" w:rsidR="005C551D" w:rsidRDefault="005C551D">
            <w:pPr>
              <w:tabs>
                <w:tab w:val="left" w:pos="2268"/>
                <w:tab w:val="left" w:pos="3402"/>
                <w:tab w:val="left" w:pos="4536"/>
                <w:tab w:val="left" w:pos="5670"/>
                <w:tab w:val="left" w:pos="6804"/>
                <w:tab w:val="left" w:pos="7545"/>
                <w:tab w:val="left" w:pos="7938"/>
              </w:tabs>
              <w:spacing w:line="360" w:lineRule="auto"/>
              <w:rPr>
                <w:b/>
                <w:bCs/>
                <w:sz w:val="28"/>
                <w:szCs w:val="28"/>
                <w:lang w:bidi="ar-SA"/>
              </w:rPr>
            </w:pPr>
            <w:r>
              <w:rPr>
                <w:b/>
                <w:bCs/>
                <w:sz w:val="28"/>
                <w:szCs w:val="28"/>
              </w:rPr>
              <w:t>Objective of the Practice:</w:t>
            </w:r>
          </w:p>
          <w:p w14:paraId="22795320" w14:textId="77777777" w:rsidR="005C551D" w:rsidRDefault="005C551D">
            <w:pPr>
              <w:tabs>
                <w:tab w:val="left" w:pos="2268"/>
                <w:tab w:val="left" w:pos="3402"/>
                <w:tab w:val="left" w:pos="4536"/>
                <w:tab w:val="left" w:pos="5670"/>
                <w:tab w:val="left" w:pos="6804"/>
                <w:tab w:val="left" w:pos="7545"/>
                <w:tab w:val="left" w:pos="7938"/>
              </w:tabs>
              <w:spacing w:line="360" w:lineRule="auto"/>
              <w:rPr>
                <w:sz w:val="24"/>
                <w:szCs w:val="24"/>
              </w:rPr>
            </w:pPr>
            <w:r>
              <w:rPr>
                <w:sz w:val="24"/>
                <w:szCs w:val="24"/>
              </w:rPr>
              <w:t>Major objective of organizing project exhibition was to provide the platform and release the potential of the students by showcasing their innovative projects developed in the final year and provide an opportunity for the students to prove their learning in the courses of program.</w:t>
            </w:r>
          </w:p>
          <w:p w14:paraId="2376B5FD" w14:textId="77777777" w:rsidR="005C551D" w:rsidRDefault="005C551D">
            <w:pPr>
              <w:tabs>
                <w:tab w:val="left" w:pos="2268"/>
                <w:tab w:val="left" w:pos="3402"/>
                <w:tab w:val="left" w:pos="4536"/>
                <w:tab w:val="left" w:pos="5670"/>
                <w:tab w:val="left" w:pos="6804"/>
                <w:tab w:val="left" w:pos="7545"/>
                <w:tab w:val="left" w:pos="7938"/>
              </w:tabs>
              <w:spacing w:line="360" w:lineRule="auto"/>
              <w:rPr>
                <w:sz w:val="24"/>
                <w:szCs w:val="24"/>
              </w:rPr>
            </w:pPr>
            <w:r>
              <w:rPr>
                <w:sz w:val="24"/>
                <w:szCs w:val="24"/>
              </w:rPr>
              <w:t>To Solve challenging problems, develop oral communication skill, public speaking, research team work,</w:t>
            </w:r>
          </w:p>
          <w:p w14:paraId="1C3069B4" w14:textId="77777777" w:rsidR="005C551D" w:rsidRDefault="005C551D">
            <w:pPr>
              <w:tabs>
                <w:tab w:val="left" w:pos="2268"/>
                <w:tab w:val="left" w:pos="3402"/>
                <w:tab w:val="left" w:pos="4536"/>
                <w:tab w:val="left" w:pos="5670"/>
                <w:tab w:val="left" w:pos="6804"/>
                <w:tab w:val="left" w:pos="7545"/>
                <w:tab w:val="left" w:pos="7938"/>
              </w:tabs>
              <w:spacing w:line="360" w:lineRule="auto"/>
              <w:rPr>
                <w:b/>
                <w:bCs/>
                <w:sz w:val="28"/>
                <w:szCs w:val="28"/>
              </w:rPr>
            </w:pPr>
            <w:r>
              <w:rPr>
                <w:b/>
                <w:bCs/>
                <w:sz w:val="28"/>
                <w:szCs w:val="28"/>
              </w:rPr>
              <w:t>Context:</w:t>
            </w:r>
          </w:p>
          <w:p w14:paraId="0853DA1D" w14:textId="77777777" w:rsidR="005C551D" w:rsidRDefault="005C551D">
            <w:pPr>
              <w:tabs>
                <w:tab w:val="left" w:pos="2268"/>
                <w:tab w:val="left" w:pos="3402"/>
                <w:tab w:val="left" w:pos="4536"/>
                <w:tab w:val="left" w:pos="5670"/>
                <w:tab w:val="left" w:pos="6804"/>
                <w:tab w:val="left" w:pos="7545"/>
                <w:tab w:val="left" w:pos="7938"/>
              </w:tabs>
              <w:spacing w:line="360" w:lineRule="auto"/>
              <w:rPr>
                <w:sz w:val="24"/>
                <w:szCs w:val="24"/>
              </w:rPr>
            </w:pPr>
            <w:r>
              <w:rPr>
                <w:sz w:val="24"/>
                <w:szCs w:val="24"/>
              </w:rPr>
              <w:t>To provide platform and release the potential of the students to showcase their projects, providing evidence of quality learning in the program</w:t>
            </w:r>
          </w:p>
          <w:p w14:paraId="13E33519" w14:textId="77777777" w:rsidR="005C551D" w:rsidRDefault="005C551D">
            <w:pPr>
              <w:tabs>
                <w:tab w:val="left" w:pos="2268"/>
                <w:tab w:val="left" w:pos="3402"/>
                <w:tab w:val="left" w:pos="4536"/>
                <w:tab w:val="left" w:pos="5670"/>
                <w:tab w:val="left" w:pos="6804"/>
                <w:tab w:val="left" w:pos="7545"/>
                <w:tab w:val="left" w:pos="7938"/>
              </w:tabs>
              <w:spacing w:line="360" w:lineRule="auto"/>
              <w:rPr>
                <w:b/>
                <w:bCs/>
                <w:sz w:val="28"/>
                <w:szCs w:val="28"/>
              </w:rPr>
            </w:pPr>
            <w:r>
              <w:rPr>
                <w:b/>
                <w:bCs/>
                <w:sz w:val="28"/>
                <w:szCs w:val="28"/>
              </w:rPr>
              <w:t xml:space="preserve">Practice: </w:t>
            </w:r>
          </w:p>
          <w:p w14:paraId="0E78BA28" w14:textId="77777777" w:rsidR="005C551D" w:rsidRDefault="005C551D">
            <w:pPr>
              <w:tabs>
                <w:tab w:val="left" w:pos="2268"/>
                <w:tab w:val="left" w:pos="3402"/>
                <w:tab w:val="left" w:pos="4536"/>
                <w:tab w:val="left" w:pos="5670"/>
                <w:tab w:val="left" w:pos="6804"/>
                <w:tab w:val="left" w:pos="7545"/>
                <w:tab w:val="left" w:pos="7938"/>
              </w:tabs>
              <w:spacing w:line="360" w:lineRule="auto"/>
              <w:jc w:val="both"/>
              <w:rPr>
                <w:bCs/>
                <w:sz w:val="24"/>
                <w:szCs w:val="24"/>
              </w:rPr>
            </w:pPr>
            <w:r>
              <w:rPr>
                <w:bCs/>
                <w:sz w:val="24"/>
                <w:szCs w:val="24"/>
              </w:rPr>
              <w:t xml:space="preserve">At the end of even semester, Project </w:t>
            </w:r>
            <w:r>
              <w:rPr>
                <w:sz w:val="24"/>
                <w:szCs w:val="24"/>
              </w:rPr>
              <w:t xml:space="preserve">exhibition will be </w:t>
            </w:r>
            <w:proofErr w:type="spellStart"/>
            <w:proofErr w:type="gramStart"/>
            <w:r>
              <w:rPr>
                <w:sz w:val="24"/>
                <w:szCs w:val="24"/>
              </w:rPr>
              <w:t>organised.</w:t>
            </w:r>
            <w:r>
              <w:rPr>
                <w:bCs/>
                <w:sz w:val="24"/>
                <w:szCs w:val="24"/>
              </w:rPr>
              <w:t>The</w:t>
            </w:r>
            <w:proofErr w:type="spellEnd"/>
            <w:proofErr w:type="gramEnd"/>
            <w:r>
              <w:rPr>
                <w:bCs/>
                <w:sz w:val="24"/>
                <w:szCs w:val="24"/>
              </w:rPr>
              <w:t xml:space="preserve"> students were able to showcase the project with boosting confidence and providing proof for quality learning. </w:t>
            </w:r>
          </w:p>
          <w:p w14:paraId="488A3B3D" w14:textId="77777777" w:rsidR="005C551D" w:rsidRDefault="005C551D">
            <w:pPr>
              <w:tabs>
                <w:tab w:val="left" w:pos="2268"/>
                <w:tab w:val="left" w:pos="3402"/>
                <w:tab w:val="left" w:pos="4536"/>
                <w:tab w:val="left" w:pos="5670"/>
                <w:tab w:val="left" w:pos="6804"/>
                <w:tab w:val="left" w:pos="7545"/>
                <w:tab w:val="left" w:pos="7938"/>
              </w:tabs>
              <w:spacing w:line="360" w:lineRule="auto"/>
              <w:rPr>
                <w:bCs/>
                <w:sz w:val="24"/>
                <w:szCs w:val="24"/>
              </w:rPr>
            </w:pPr>
            <w:r>
              <w:rPr>
                <w:sz w:val="24"/>
                <w:szCs w:val="24"/>
              </w:rPr>
              <w:t>Enhanced student project funding. Majority of the students are carrying out experimental projects of societal relevance</w:t>
            </w:r>
          </w:p>
          <w:p w14:paraId="7A0F8187" w14:textId="77777777" w:rsidR="005C551D" w:rsidRDefault="005C551D">
            <w:pPr>
              <w:tabs>
                <w:tab w:val="left" w:pos="2268"/>
                <w:tab w:val="left" w:pos="3402"/>
                <w:tab w:val="left" w:pos="4536"/>
                <w:tab w:val="left" w:pos="5670"/>
                <w:tab w:val="left" w:pos="6804"/>
                <w:tab w:val="left" w:pos="7545"/>
                <w:tab w:val="left" w:pos="7938"/>
              </w:tabs>
              <w:spacing w:line="360" w:lineRule="auto"/>
              <w:rPr>
                <w:b/>
                <w:bCs/>
                <w:sz w:val="28"/>
                <w:szCs w:val="28"/>
              </w:rPr>
            </w:pPr>
            <w:r>
              <w:rPr>
                <w:b/>
                <w:bCs/>
                <w:sz w:val="28"/>
                <w:szCs w:val="28"/>
              </w:rPr>
              <w:t>Problem Encountered and Resources Required:</w:t>
            </w:r>
          </w:p>
          <w:p w14:paraId="3FE9073D" w14:textId="77777777" w:rsidR="005C551D" w:rsidRDefault="005C551D">
            <w:pPr>
              <w:autoSpaceDE w:val="0"/>
              <w:autoSpaceDN w:val="0"/>
              <w:adjustRightInd w:val="0"/>
              <w:spacing w:line="360" w:lineRule="auto"/>
            </w:pPr>
            <w:r>
              <w:t xml:space="preserve">Many projects are showcased in latest technology, with context of relevance to societal need is addressed. Choosing best project among the displayed project is bit difficult for the judges who </w:t>
            </w:r>
            <w:proofErr w:type="gramStart"/>
            <w:r>
              <w:t>evaluate .</w:t>
            </w:r>
            <w:proofErr w:type="gramEnd"/>
            <w:r>
              <w:t xml:space="preserve"> </w:t>
            </w:r>
          </w:p>
          <w:p w14:paraId="69C777EA" w14:textId="77777777" w:rsidR="005C551D" w:rsidRDefault="005C551D">
            <w:pPr>
              <w:autoSpaceDE w:val="0"/>
              <w:autoSpaceDN w:val="0"/>
              <w:adjustRightInd w:val="0"/>
              <w:spacing w:line="360" w:lineRule="auto"/>
            </w:pPr>
          </w:p>
          <w:p w14:paraId="24503429" w14:textId="77777777" w:rsidR="005C551D" w:rsidRDefault="005C551D" w:rsidP="005C551D">
            <w:pPr>
              <w:pStyle w:val="Default"/>
              <w:numPr>
                <w:ilvl w:val="0"/>
                <w:numId w:val="5"/>
              </w:numPr>
              <w:spacing w:line="360" w:lineRule="auto"/>
              <w:rPr>
                <w:b/>
                <w:sz w:val="28"/>
                <w:szCs w:val="28"/>
              </w:rPr>
            </w:pPr>
            <w:r>
              <w:rPr>
                <w:b/>
                <w:bCs/>
                <w:sz w:val="28"/>
                <w:szCs w:val="28"/>
              </w:rPr>
              <w:t xml:space="preserve">Title of the Practice: </w:t>
            </w:r>
            <w:r>
              <w:rPr>
                <w:b/>
                <w:sz w:val="28"/>
                <w:szCs w:val="28"/>
              </w:rPr>
              <w:t>Technical training for students and faculty</w:t>
            </w:r>
          </w:p>
          <w:p w14:paraId="33EDCECE" w14:textId="77777777" w:rsidR="005C551D" w:rsidRDefault="005C551D">
            <w:pPr>
              <w:pStyle w:val="Default"/>
              <w:spacing w:line="360" w:lineRule="auto"/>
            </w:pPr>
            <w:r>
              <w:t xml:space="preserve">To help the faculty and students, institute is training beyond curriculum through NPTEL courses, FDP, SDP, Certificate Courses, Workshops, Seminars and Invited talks. </w:t>
            </w:r>
          </w:p>
          <w:p w14:paraId="45237A5F" w14:textId="77777777" w:rsidR="005C551D" w:rsidRDefault="005C551D">
            <w:pPr>
              <w:pStyle w:val="Default"/>
              <w:spacing w:line="360" w:lineRule="auto"/>
              <w:rPr>
                <w:b/>
                <w:bCs/>
                <w:sz w:val="28"/>
                <w:szCs w:val="28"/>
              </w:rPr>
            </w:pPr>
            <w:r>
              <w:rPr>
                <w:b/>
                <w:bCs/>
                <w:sz w:val="28"/>
                <w:szCs w:val="28"/>
              </w:rPr>
              <w:t xml:space="preserve">Objective of the practice: </w:t>
            </w:r>
          </w:p>
          <w:p w14:paraId="7D1A5790" w14:textId="77777777" w:rsidR="005C551D" w:rsidRDefault="005C551D">
            <w:pPr>
              <w:pStyle w:val="Default"/>
              <w:spacing w:line="360" w:lineRule="auto"/>
              <w:jc w:val="both"/>
            </w:pPr>
            <w:r>
              <w:t>To provide additional learning to all students and faculty, which helps them upgrade to current developments in respective domains.  To provide lateral thinking to skills to solve real engineering problems.</w:t>
            </w:r>
          </w:p>
          <w:p w14:paraId="769E3355" w14:textId="77777777" w:rsidR="005C551D" w:rsidRDefault="005C551D">
            <w:pPr>
              <w:pStyle w:val="Default"/>
              <w:spacing w:line="360" w:lineRule="auto"/>
              <w:rPr>
                <w:b/>
                <w:bCs/>
                <w:sz w:val="28"/>
                <w:szCs w:val="28"/>
              </w:rPr>
            </w:pPr>
          </w:p>
          <w:tbl>
            <w:tblPr>
              <w:tblW w:w="0" w:type="auto"/>
              <w:tblLayout w:type="fixed"/>
              <w:tblLook w:val="04A0" w:firstRow="1" w:lastRow="0" w:firstColumn="1" w:lastColumn="0" w:noHBand="0" w:noVBand="1"/>
            </w:tblPr>
            <w:tblGrid>
              <w:gridCol w:w="10293"/>
            </w:tblGrid>
            <w:tr w:rsidR="005C551D" w14:paraId="4172BDFF" w14:textId="77777777">
              <w:trPr>
                <w:trHeight w:val="2132"/>
              </w:trPr>
              <w:tc>
                <w:tcPr>
                  <w:tcW w:w="10293" w:type="dxa"/>
                  <w:tcBorders>
                    <w:top w:val="nil"/>
                    <w:left w:val="nil"/>
                    <w:bottom w:val="nil"/>
                    <w:right w:val="nil"/>
                  </w:tcBorders>
                </w:tcPr>
                <w:p w14:paraId="2E24462E" w14:textId="77777777" w:rsidR="005C551D" w:rsidRDefault="005C551D">
                  <w:pPr>
                    <w:pStyle w:val="Default"/>
                    <w:framePr w:hSpace="180" w:wrap="around" w:vAnchor="text" w:hAnchor="margin" w:xAlign="center" w:y="49"/>
                    <w:spacing w:line="360" w:lineRule="auto"/>
                    <w:jc w:val="both"/>
                    <w:rPr>
                      <w:b/>
                      <w:bCs/>
                      <w:sz w:val="28"/>
                      <w:szCs w:val="28"/>
                    </w:rPr>
                  </w:pPr>
                  <w:r>
                    <w:rPr>
                      <w:b/>
                      <w:bCs/>
                      <w:sz w:val="28"/>
                      <w:szCs w:val="28"/>
                    </w:rPr>
                    <w:t xml:space="preserve">The Context: </w:t>
                  </w:r>
                </w:p>
                <w:p w14:paraId="40A527C1" w14:textId="77777777" w:rsidR="005C551D" w:rsidRDefault="005C551D">
                  <w:pPr>
                    <w:pStyle w:val="Default"/>
                    <w:framePr w:hSpace="180" w:wrap="around" w:vAnchor="text" w:hAnchor="margin" w:xAlign="center" w:y="49"/>
                    <w:spacing w:line="360" w:lineRule="auto"/>
                    <w:jc w:val="both"/>
                  </w:pPr>
                  <w:r>
                    <w:t xml:space="preserve">During each semester every department has organised FDP, SDP, Certificate Courses, workshops, seminars and invited talks. </w:t>
                  </w:r>
                </w:p>
                <w:p w14:paraId="1AF2F72D" w14:textId="77777777" w:rsidR="005C551D" w:rsidRDefault="005C551D">
                  <w:pPr>
                    <w:pStyle w:val="Default"/>
                    <w:framePr w:hSpace="180" w:wrap="around" w:vAnchor="text" w:hAnchor="margin" w:xAlign="center" w:y="49"/>
                    <w:spacing w:line="360" w:lineRule="auto"/>
                    <w:jc w:val="both"/>
                    <w:rPr>
                      <w:b/>
                      <w:bCs/>
                    </w:rPr>
                  </w:pPr>
                  <w:r>
                    <w:rPr>
                      <w:b/>
                      <w:bCs/>
                      <w:sz w:val="28"/>
                      <w:szCs w:val="28"/>
                    </w:rPr>
                    <w:t xml:space="preserve">The Practice: </w:t>
                  </w:r>
                </w:p>
                <w:p w14:paraId="76012793" w14:textId="77777777" w:rsidR="005C551D" w:rsidRDefault="005C551D">
                  <w:pPr>
                    <w:pStyle w:val="Default"/>
                    <w:framePr w:hSpace="180" w:wrap="around" w:vAnchor="text" w:hAnchor="margin" w:xAlign="center" w:y="49"/>
                    <w:spacing w:line="360" w:lineRule="auto"/>
                    <w:jc w:val="both"/>
                  </w:pPr>
                  <w:r>
                    <w:t xml:space="preserve">Along with regular courses students and faculty are trained in their interested domains through NPTEL courses, FDP, SDP, Certificate Courses, workshops, seminars and invited talk organised by all department. </w:t>
                  </w:r>
                </w:p>
                <w:p w14:paraId="25583561" w14:textId="77777777" w:rsidR="005C551D" w:rsidRDefault="005C551D">
                  <w:pPr>
                    <w:pStyle w:val="Default"/>
                    <w:framePr w:hSpace="180" w:wrap="around" w:vAnchor="text" w:hAnchor="margin" w:xAlign="center" w:y="49"/>
                    <w:spacing w:line="360" w:lineRule="auto"/>
                    <w:jc w:val="both"/>
                  </w:pPr>
                </w:p>
                <w:p w14:paraId="44049132" w14:textId="77777777" w:rsidR="005C551D" w:rsidRDefault="005C551D">
                  <w:pPr>
                    <w:pStyle w:val="Default"/>
                    <w:framePr w:hSpace="180" w:wrap="around" w:vAnchor="text" w:hAnchor="margin" w:xAlign="center" w:y="49"/>
                    <w:spacing w:line="360" w:lineRule="auto"/>
                    <w:jc w:val="both"/>
                  </w:pPr>
                  <w:r>
                    <w:rPr>
                      <w:b/>
                      <w:bCs/>
                      <w:sz w:val="28"/>
                      <w:szCs w:val="28"/>
                    </w:rPr>
                    <w:t xml:space="preserve">Evidence of Success: </w:t>
                  </w:r>
                  <w:r>
                    <w:t xml:space="preserve">Observed active participation and securing certificates in NPTEL Courses, </w:t>
                  </w:r>
                  <w:proofErr w:type="gramStart"/>
                  <w:r>
                    <w:t>FDPs,  SDP</w:t>
                  </w:r>
                  <w:proofErr w:type="gramEnd"/>
                  <w:r>
                    <w:t xml:space="preserve">, Certificate Courses, workshops, seminars and invited talks. </w:t>
                  </w:r>
                </w:p>
                <w:p w14:paraId="7E430586" w14:textId="77777777" w:rsidR="005C551D" w:rsidRDefault="005C551D">
                  <w:pPr>
                    <w:pStyle w:val="Default"/>
                    <w:framePr w:hSpace="180" w:wrap="around" w:vAnchor="text" w:hAnchor="margin" w:xAlign="center" w:y="49"/>
                    <w:spacing w:line="360" w:lineRule="auto"/>
                    <w:rPr>
                      <w:b/>
                      <w:bCs/>
                    </w:rPr>
                  </w:pPr>
                </w:p>
                <w:p w14:paraId="6C37E821" w14:textId="77777777" w:rsidR="005C551D" w:rsidRDefault="005C551D">
                  <w:pPr>
                    <w:pStyle w:val="Default"/>
                    <w:framePr w:hSpace="180" w:wrap="around" w:vAnchor="text" w:hAnchor="margin" w:xAlign="center" w:y="49"/>
                    <w:spacing w:line="360" w:lineRule="auto"/>
                    <w:rPr>
                      <w:sz w:val="28"/>
                      <w:szCs w:val="28"/>
                    </w:rPr>
                  </w:pPr>
                  <w:r>
                    <w:rPr>
                      <w:b/>
                      <w:bCs/>
                      <w:sz w:val="28"/>
                      <w:szCs w:val="28"/>
                    </w:rPr>
                    <w:t xml:space="preserve">Problem Encountered and Resources Required: </w:t>
                  </w:r>
                </w:p>
                <w:p w14:paraId="37D11CF8" w14:textId="77777777" w:rsidR="005C551D" w:rsidRDefault="005C551D">
                  <w:pPr>
                    <w:pStyle w:val="Default"/>
                    <w:framePr w:hSpace="180" w:wrap="around" w:vAnchor="text" w:hAnchor="margin" w:xAlign="center" w:y="49"/>
                    <w:spacing w:line="360" w:lineRule="auto"/>
                    <w:jc w:val="both"/>
                  </w:pPr>
                  <w:r>
                    <w:t xml:space="preserve">The department does not face any problem to conduct training programs. It increases the number of training-learning hours and lot of effort must be put by faculty members. </w:t>
                  </w:r>
                </w:p>
                <w:p w14:paraId="6C512DFB" w14:textId="77777777" w:rsidR="005C551D" w:rsidRDefault="005C551D">
                  <w:pPr>
                    <w:pStyle w:val="Default"/>
                    <w:framePr w:hSpace="180" w:wrap="around" w:vAnchor="text" w:hAnchor="margin" w:xAlign="center" w:y="49"/>
                    <w:spacing w:line="360" w:lineRule="auto"/>
                    <w:jc w:val="both"/>
                  </w:pPr>
                  <w:r>
                    <w:t>Need resource persons</w:t>
                  </w:r>
                </w:p>
                <w:p w14:paraId="015DF8DD" w14:textId="77777777" w:rsidR="005C551D" w:rsidRDefault="005C551D">
                  <w:pPr>
                    <w:pStyle w:val="Default"/>
                    <w:framePr w:hSpace="180" w:wrap="around" w:vAnchor="text" w:hAnchor="margin" w:xAlign="center" w:y="49"/>
                    <w:spacing w:line="360" w:lineRule="auto"/>
                    <w:jc w:val="both"/>
                  </w:pPr>
                  <w:r>
                    <w:t>Programs has to be continuous training newly joined staff.</w:t>
                  </w:r>
                </w:p>
                <w:p w14:paraId="0D20E15F" w14:textId="77777777" w:rsidR="005C551D" w:rsidRDefault="005C551D">
                  <w:pPr>
                    <w:pStyle w:val="Default"/>
                    <w:framePr w:hSpace="180" w:wrap="around" w:vAnchor="text" w:hAnchor="margin" w:xAlign="center" w:y="49"/>
                    <w:spacing w:line="360" w:lineRule="auto"/>
                  </w:pPr>
                </w:p>
              </w:tc>
            </w:tr>
          </w:tbl>
          <w:p w14:paraId="69EFC5B9" w14:textId="77777777" w:rsidR="005C551D" w:rsidRDefault="005C551D" w:rsidP="005C551D">
            <w:pPr>
              <w:pStyle w:val="ListParagraph"/>
              <w:numPr>
                <w:ilvl w:val="0"/>
                <w:numId w:val="5"/>
              </w:numPr>
              <w:autoSpaceDE w:val="0"/>
              <w:autoSpaceDN w:val="0"/>
              <w:adjustRightInd w:val="0"/>
              <w:spacing w:after="0" w:line="360" w:lineRule="auto"/>
              <w:rPr>
                <w:rFonts w:ascii="Times New Roman" w:hAnsi="Times New Roman" w:cs="Times New Roman"/>
                <w:b/>
                <w:sz w:val="28"/>
                <w:szCs w:val="28"/>
                <w:lang w:bidi="hi-IN"/>
              </w:rPr>
            </w:pPr>
            <w:r>
              <w:rPr>
                <w:rFonts w:ascii="Times New Roman" w:hAnsi="Times New Roman"/>
                <w:b/>
                <w:bCs/>
                <w:sz w:val="28"/>
                <w:szCs w:val="28"/>
              </w:rPr>
              <w:lastRenderedPageBreak/>
              <w:t xml:space="preserve">Title of the </w:t>
            </w:r>
            <w:proofErr w:type="gramStart"/>
            <w:r>
              <w:rPr>
                <w:rFonts w:ascii="Times New Roman" w:hAnsi="Times New Roman"/>
                <w:b/>
                <w:bCs/>
                <w:sz w:val="28"/>
                <w:szCs w:val="28"/>
              </w:rPr>
              <w:t>Practice</w:t>
            </w:r>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b/>
                <w:sz w:val="28"/>
                <w:szCs w:val="28"/>
                <w:lang w:bidi="hi-IN"/>
              </w:rPr>
              <w:t>Question Bank  System</w:t>
            </w:r>
          </w:p>
          <w:p w14:paraId="2E8149E3" w14:textId="77777777" w:rsidR="005C551D" w:rsidRDefault="005C551D">
            <w:pPr>
              <w:tabs>
                <w:tab w:val="left" w:pos="2268"/>
                <w:tab w:val="left" w:pos="3402"/>
                <w:tab w:val="left" w:pos="4536"/>
                <w:tab w:val="left" w:pos="5670"/>
                <w:tab w:val="left" w:pos="6804"/>
                <w:tab w:val="left" w:pos="7545"/>
                <w:tab w:val="left" w:pos="7938"/>
              </w:tabs>
              <w:spacing w:line="360" w:lineRule="auto"/>
              <w:rPr>
                <w:b/>
                <w:bCs/>
                <w:sz w:val="10"/>
                <w:szCs w:val="10"/>
                <w:lang w:bidi="ar-SA"/>
              </w:rPr>
            </w:pPr>
          </w:p>
          <w:p w14:paraId="30FC50B9" w14:textId="77777777" w:rsidR="005C551D" w:rsidRDefault="005C551D">
            <w:pPr>
              <w:tabs>
                <w:tab w:val="left" w:pos="2268"/>
                <w:tab w:val="left" w:pos="3402"/>
                <w:tab w:val="left" w:pos="4536"/>
                <w:tab w:val="left" w:pos="5670"/>
                <w:tab w:val="left" w:pos="6804"/>
                <w:tab w:val="left" w:pos="7545"/>
                <w:tab w:val="left" w:pos="7938"/>
              </w:tabs>
              <w:spacing w:line="360" w:lineRule="auto"/>
              <w:rPr>
                <w:b/>
                <w:bCs/>
                <w:sz w:val="28"/>
                <w:szCs w:val="28"/>
              </w:rPr>
            </w:pPr>
            <w:r>
              <w:rPr>
                <w:b/>
                <w:bCs/>
                <w:sz w:val="28"/>
                <w:szCs w:val="28"/>
              </w:rPr>
              <w:t>Objective of the Practice</w:t>
            </w:r>
          </w:p>
          <w:p w14:paraId="5AB19914" w14:textId="77777777" w:rsidR="005C551D" w:rsidRDefault="005C551D">
            <w:pPr>
              <w:tabs>
                <w:tab w:val="left" w:pos="2268"/>
                <w:tab w:val="left" w:pos="3402"/>
                <w:tab w:val="left" w:pos="4536"/>
                <w:tab w:val="left" w:pos="5670"/>
                <w:tab w:val="left" w:pos="6804"/>
                <w:tab w:val="left" w:pos="7545"/>
                <w:tab w:val="left" w:pos="7938"/>
              </w:tabs>
              <w:spacing w:line="360" w:lineRule="auto"/>
              <w:rPr>
                <w:bCs/>
                <w:sz w:val="24"/>
                <w:szCs w:val="24"/>
              </w:rPr>
            </w:pPr>
            <w:r>
              <w:rPr>
                <w:b/>
                <w:bCs/>
                <w:sz w:val="24"/>
                <w:szCs w:val="24"/>
              </w:rPr>
              <w:t xml:space="preserve"> </w:t>
            </w:r>
            <w:r>
              <w:rPr>
                <w:bCs/>
                <w:sz w:val="24"/>
                <w:szCs w:val="24"/>
              </w:rPr>
              <w:t>To provide quality education to experiential learners by streamlining and coordinating teaching learning process.</w:t>
            </w:r>
          </w:p>
          <w:p w14:paraId="6A4A863B" w14:textId="77777777" w:rsidR="005C551D" w:rsidRDefault="005C551D">
            <w:pPr>
              <w:tabs>
                <w:tab w:val="left" w:pos="2268"/>
                <w:tab w:val="left" w:pos="3402"/>
                <w:tab w:val="left" w:pos="4536"/>
                <w:tab w:val="left" w:pos="5670"/>
                <w:tab w:val="left" w:pos="6804"/>
                <w:tab w:val="left" w:pos="7545"/>
                <w:tab w:val="left" w:pos="7938"/>
              </w:tabs>
              <w:spacing w:line="360" w:lineRule="auto"/>
              <w:rPr>
                <w:b/>
                <w:bCs/>
                <w:sz w:val="28"/>
                <w:szCs w:val="28"/>
              </w:rPr>
            </w:pPr>
            <w:r>
              <w:rPr>
                <w:b/>
                <w:bCs/>
                <w:sz w:val="28"/>
                <w:szCs w:val="28"/>
              </w:rPr>
              <w:t>Context:</w:t>
            </w:r>
          </w:p>
          <w:p w14:paraId="480C69D6" w14:textId="77777777" w:rsidR="005C551D" w:rsidRDefault="005C551D">
            <w:pPr>
              <w:tabs>
                <w:tab w:val="left" w:pos="2268"/>
                <w:tab w:val="left" w:pos="3402"/>
                <w:tab w:val="left" w:pos="4536"/>
                <w:tab w:val="left" w:pos="5670"/>
                <w:tab w:val="left" w:pos="6804"/>
                <w:tab w:val="left" w:pos="7545"/>
                <w:tab w:val="left" w:pos="7938"/>
              </w:tabs>
              <w:spacing w:line="360" w:lineRule="auto"/>
              <w:rPr>
                <w:bCs/>
                <w:sz w:val="24"/>
                <w:szCs w:val="24"/>
              </w:rPr>
            </w:pPr>
            <w:r>
              <w:rPr>
                <w:b/>
                <w:bCs/>
                <w:sz w:val="24"/>
                <w:szCs w:val="24"/>
              </w:rPr>
              <w:t xml:space="preserve"> To </w:t>
            </w:r>
            <w:r>
              <w:rPr>
                <w:bCs/>
                <w:sz w:val="24"/>
                <w:szCs w:val="24"/>
              </w:rPr>
              <w:t>Train and educate the students to excel in university/ competitive examinations</w:t>
            </w:r>
          </w:p>
          <w:p w14:paraId="1F451FDE" w14:textId="77777777" w:rsidR="005C551D" w:rsidRDefault="005C551D">
            <w:pPr>
              <w:tabs>
                <w:tab w:val="left" w:pos="2268"/>
                <w:tab w:val="left" w:pos="3402"/>
                <w:tab w:val="left" w:pos="4536"/>
                <w:tab w:val="left" w:pos="5670"/>
                <w:tab w:val="left" w:pos="6804"/>
                <w:tab w:val="left" w:pos="7545"/>
                <w:tab w:val="left" w:pos="7938"/>
              </w:tabs>
              <w:spacing w:line="360" w:lineRule="auto"/>
              <w:rPr>
                <w:b/>
                <w:bCs/>
                <w:sz w:val="24"/>
                <w:szCs w:val="24"/>
              </w:rPr>
            </w:pPr>
            <w:r>
              <w:rPr>
                <w:b/>
                <w:bCs/>
                <w:sz w:val="24"/>
                <w:szCs w:val="24"/>
              </w:rPr>
              <w:t xml:space="preserve"> </w:t>
            </w:r>
            <w:r>
              <w:rPr>
                <w:b/>
                <w:bCs/>
                <w:sz w:val="28"/>
                <w:szCs w:val="28"/>
              </w:rPr>
              <w:t xml:space="preserve">Practice: </w:t>
            </w:r>
          </w:p>
          <w:p w14:paraId="39E45B6B" w14:textId="77777777" w:rsidR="005C551D" w:rsidRDefault="005C551D">
            <w:pPr>
              <w:tabs>
                <w:tab w:val="left" w:pos="2268"/>
                <w:tab w:val="left" w:pos="3402"/>
                <w:tab w:val="left" w:pos="4536"/>
                <w:tab w:val="left" w:pos="5670"/>
                <w:tab w:val="left" w:pos="6804"/>
                <w:tab w:val="left" w:pos="7545"/>
                <w:tab w:val="left" w:pos="7938"/>
              </w:tabs>
              <w:spacing w:line="360" w:lineRule="auto"/>
              <w:jc w:val="both"/>
              <w:rPr>
                <w:bCs/>
                <w:sz w:val="24"/>
                <w:szCs w:val="24"/>
              </w:rPr>
            </w:pPr>
            <w:r>
              <w:rPr>
                <w:bCs/>
                <w:sz w:val="24"/>
                <w:szCs w:val="24"/>
              </w:rPr>
              <w:t>Question bank comprising questions encompassing one and half module /two modules is prepared by course instructors and handed over to the students well before each internal test.   Three question banks are prepared for each course covering the entire syllabus. Questions are set randomly picking the questions from question bank for the internal test and delivered by IQAC ten minutes prior to commencement of the test. This practice has facilitated the slow learners and advanced learners equally to improve their academic prowess.</w:t>
            </w:r>
          </w:p>
          <w:p w14:paraId="0893F490" w14:textId="77777777" w:rsidR="005C551D" w:rsidRDefault="005C551D">
            <w:pPr>
              <w:tabs>
                <w:tab w:val="left" w:pos="2268"/>
                <w:tab w:val="left" w:pos="3402"/>
                <w:tab w:val="left" w:pos="4536"/>
                <w:tab w:val="left" w:pos="5670"/>
                <w:tab w:val="left" w:pos="6804"/>
                <w:tab w:val="left" w:pos="7545"/>
                <w:tab w:val="left" w:pos="7938"/>
              </w:tabs>
              <w:spacing w:line="360" w:lineRule="auto"/>
              <w:rPr>
                <w:bCs/>
                <w:sz w:val="28"/>
                <w:szCs w:val="28"/>
              </w:rPr>
            </w:pPr>
            <w:r>
              <w:rPr>
                <w:b/>
                <w:bCs/>
                <w:sz w:val="28"/>
                <w:szCs w:val="28"/>
              </w:rPr>
              <w:t xml:space="preserve">Evidence of Success: </w:t>
            </w:r>
          </w:p>
          <w:p w14:paraId="2F19DFE0" w14:textId="77777777" w:rsidR="005C551D" w:rsidRDefault="005C551D">
            <w:pPr>
              <w:tabs>
                <w:tab w:val="left" w:pos="2268"/>
                <w:tab w:val="left" w:pos="3402"/>
                <w:tab w:val="left" w:pos="4536"/>
                <w:tab w:val="left" w:pos="5670"/>
                <w:tab w:val="left" w:pos="6804"/>
                <w:tab w:val="left" w:pos="7545"/>
                <w:tab w:val="left" w:pos="7938"/>
              </w:tabs>
              <w:spacing w:line="360" w:lineRule="auto"/>
              <w:rPr>
                <w:bCs/>
                <w:sz w:val="24"/>
                <w:szCs w:val="24"/>
              </w:rPr>
            </w:pPr>
            <w:r>
              <w:rPr>
                <w:bCs/>
                <w:sz w:val="24"/>
                <w:szCs w:val="24"/>
              </w:rPr>
              <w:t xml:space="preserve">The performance of students </w:t>
            </w:r>
            <w:proofErr w:type="gramStart"/>
            <w:r>
              <w:rPr>
                <w:bCs/>
                <w:sz w:val="24"/>
                <w:szCs w:val="24"/>
              </w:rPr>
              <w:t>have</w:t>
            </w:r>
            <w:proofErr w:type="gramEnd"/>
            <w:r>
              <w:rPr>
                <w:bCs/>
                <w:sz w:val="24"/>
                <w:szCs w:val="24"/>
              </w:rPr>
              <w:t xml:space="preserve"> improved in continuous internal evaluation as well as in semester end examination as evident in their improved grade point average.  </w:t>
            </w:r>
          </w:p>
          <w:p w14:paraId="0EAE6A9F" w14:textId="77777777" w:rsidR="005C551D" w:rsidRDefault="005C551D">
            <w:pPr>
              <w:pStyle w:val="Default"/>
              <w:spacing w:line="360" w:lineRule="auto"/>
              <w:rPr>
                <w:b/>
                <w:bCs/>
                <w:sz w:val="28"/>
                <w:szCs w:val="28"/>
              </w:rPr>
            </w:pPr>
            <w:r>
              <w:rPr>
                <w:b/>
                <w:bCs/>
                <w:sz w:val="28"/>
                <w:szCs w:val="28"/>
              </w:rPr>
              <w:t xml:space="preserve"> Problem Encountered and Resources Required:</w:t>
            </w:r>
          </w:p>
          <w:p w14:paraId="543D0BDC" w14:textId="77777777" w:rsidR="005C551D" w:rsidRDefault="005C551D">
            <w:pPr>
              <w:pStyle w:val="Default"/>
              <w:spacing w:line="360" w:lineRule="auto"/>
              <w:rPr>
                <w:b/>
                <w:bCs/>
                <w:sz w:val="28"/>
                <w:szCs w:val="28"/>
              </w:rPr>
            </w:pPr>
            <w:r>
              <w:rPr>
                <w:b/>
                <w:bCs/>
                <w:sz w:val="28"/>
                <w:szCs w:val="28"/>
              </w:rPr>
              <w:t xml:space="preserve"> </w:t>
            </w:r>
          </w:p>
          <w:p w14:paraId="44FCD64E" w14:textId="77777777" w:rsidR="005C551D" w:rsidRDefault="005C551D">
            <w:pPr>
              <w:pStyle w:val="Default"/>
              <w:spacing w:line="360" w:lineRule="auto"/>
            </w:pPr>
            <w:r>
              <w:t>No problems were encountered during the implementation. Uninterrupted power and internet facilities are required.</w:t>
            </w:r>
          </w:p>
          <w:p w14:paraId="32B650F1" w14:textId="77777777" w:rsidR="005C551D" w:rsidRDefault="005C551D" w:rsidP="005C551D">
            <w:pPr>
              <w:pStyle w:val="Default"/>
              <w:numPr>
                <w:ilvl w:val="0"/>
                <w:numId w:val="5"/>
              </w:numPr>
              <w:spacing w:line="360" w:lineRule="auto"/>
              <w:rPr>
                <w:b/>
                <w:sz w:val="28"/>
                <w:szCs w:val="28"/>
              </w:rPr>
            </w:pPr>
            <w:r>
              <w:rPr>
                <w:b/>
                <w:bCs/>
                <w:sz w:val="28"/>
                <w:szCs w:val="28"/>
              </w:rPr>
              <w:t xml:space="preserve">Title of the Practice: </w:t>
            </w:r>
            <w:r>
              <w:rPr>
                <w:b/>
                <w:sz w:val="28"/>
                <w:szCs w:val="28"/>
              </w:rPr>
              <w:t xml:space="preserve">Conduct of remedial classes </w:t>
            </w:r>
          </w:p>
          <w:p w14:paraId="174C08E4" w14:textId="77777777" w:rsidR="005C551D" w:rsidRDefault="005C551D">
            <w:pPr>
              <w:pStyle w:val="Default"/>
              <w:spacing w:line="360" w:lineRule="auto"/>
              <w:rPr>
                <w:b/>
              </w:rPr>
            </w:pPr>
          </w:p>
          <w:p w14:paraId="5AFDD66A" w14:textId="77777777" w:rsidR="005C551D" w:rsidRDefault="005C551D">
            <w:pPr>
              <w:pStyle w:val="Default"/>
              <w:spacing w:line="360" w:lineRule="auto"/>
            </w:pPr>
            <w:r>
              <w:t xml:space="preserve">To help the students who failed in more than two subjects in the university examination. </w:t>
            </w:r>
          </w:p>
          <w:p w14:paraId="57177434" w14:textId="77777777" w:rsidR="005C551D" w:rsidRDefault="005C551D">
            <w:pPr>
              <w:pStyle w:val="Default"/>
              <w:spacing w:line="360" w:lineRule="auto"/>
              <w:rPr>
                <w:b/>
                <w:bCs/>
                <w:sz w:val="28"/>
                <w:szCs w:val="28"/>
              </w:rPr>
            </w:pPr>
            <w:r>
              <w:rPr>
                <w:b/>
                <w:bCs/>
                <w:sz w:val="28"/>
                <w:szCs w:val="28"/>
              </w:rPr>
              <w:t xml:space="preserve">Objective of the practice: </w:t>
            </w:r>
          </w:p>
          <w:p w14:paraId="39D1C49C" w14:textId="77777777" w:rsidR="005C551D" w:rsidRDefault="005C551D">
            <w:pPr>
              <w:pStyle w:val="Default"/>
              <w:spacing w:line="360" w:lineRule="auto"/>
              <w:jc w:val="both"/>
            </w:pPr>
            <w:r>
              <w:lastRenderedPageBreak/>
              <w:t xml:space="preserve">To provide additional support to the needy students so as to help them clear their backlog subjects in the </w:t>
            </w:r>
            <w:proofErr w:type="gramStart"/>
            <w:r>
              <w:t>subsequent  semester</w:t>
            </w:r>
            <w:proofErr w:type="gramEnd"/>
            <w:r>
              <w:t xml:space="preserve"> end examination and gain eligibility for next year admission.</w:t>
            </w:r>
          </w:p>
          <w:p w14:paraId="3F7066B8" w14:textId="77777777" w:rsidR="005C551D" w:rsidRDefault="005C551D">
            <w:pPr>
              <w:pStyle w:val="Default"/>
              <w:spacing w:line="360" w:lineRule="auto"/>
              <w:rPr>
                <w:b/>
                <w:bCs/>
              </w:rPr>
            </w:pPr>
            <w:r>
              <w:rPr>
                <w:b/>
                <w:bCs/>
              </w:rPr>
              <w:t xml:space="preserve"> </w:t>
            </w:r>
          </w:p>
          <w:p w14:paraId="562176B6" w14:textId="77777777" w:rsidR="005C551D" w:rsidRDefault="005C551D">
            <w:pPr>
              <w:pStyle w:val="Default"/>
              <w:spacing w:line="360" w:lineRule="auto"/>
              <w:rPr>
                <w:b/>
                <w:bCs/>
                <w:sz w:val="28"/>
                <w:szCs w:val="28"/>
              </w:rPr>
            </w:pPr>
            <w:r>
              <w:rPr>
                <w:b/>
                <w:bCs/>
                <w:sz w:val="28"/>
                <w:szCs w:val="28"/>
              </w:rPr>
              <w:t xml:space="preserve">The Context: </w:t>
            </w:r>
          </w:p>
          <w:p w14:paraId="5CD40419" w14:textId="77777777" w:rsidR="005C551D" w:rsidRDefault="005C551D">
            <w:pPr>
              <w:pStyle w:val="Default"/>
              <w:spacing w:line="360" w:lineRule="auto"/>
              <w:jc w:val="both"/>
            </w:pPr>
            <w:r>
              <w:t xml:space="preserve">After the announcement of university results the individual department executes result analysis subject wise and identify the students who have not cleared in the examination. Action plan is initiated to take remedial classes for those students to help them to clear the subjects in the immediate coming university examination. </w:t>
            </w:r>
          </w:p>
          <w:tbl>
            <w:tblPr>
              <w:tblW w:w="0" w:type="auto"/>
              <w:tblLayout w:type="fixed"/>
              <w:tblLook w:val="04A0" w:firstRow="1" w:lastRow="0" w:firstColumn="1" w:lastColumn="0" w:noHBand="0" w:noVBand="1"/>
            </w:tblPr>
            <w:tblGrid>
              <w:gridCol w:w="10293"/>
            </w:tblGrid>
            <w:tr w:rsidR="005C551D" w14:paraId="7095AECC" w14:textId="77777777">
              <w:trPr>
                <w:trHeight w:val="2132"/>
              </w:trPr>
              <w:tc>
                <w:tcPr>
                  <w:tcW w:w="10293" w:type="dxa"/>
                  <w:tcBorders>
                    <w:top w:val="nil"/>
                    <w:left w:val="nil"/>
                    <w:bottom w:val="nil"/>
                    <w:right w:val="nil"/>
                  </w:tcBorders>
                </w:tcPr>
                <w:p w14:paraId="4CAE2712" w14:textId="77777777" w:rsidR="005C551D" w:rsidRDefault="005C551D">
                  <w:pPr>
                    <w:pStyle w:val="Default"/>
                    <w:framePr w:hSpace="180" w:wrap="around" w:vAnchor="text" w:hAnchor="margin" w:xAlign="center" w:y="49"/>
                    <w:spacing w:line="360" w:lineRule="auto"/>
                    <w:jc w:val="both"/>
                    <w:rPr>
                      <w:b/>
                      <w:bCs/>
                    </w:rPr>
                  </w:pPr>
                </w:p>
                <w:p w14:paraId="501DBE45" w14:textId="77777777" w:rsidR="005C551D" w:rsidRDefault="005C551D">
                  <w:pPr>
                    <w:pStyle w:val="Default"/>
                    <w:framePr w:hSpace="180" w:wrap="around" w:vAnchor="text" w:hAnchor="margin" w:xAlign="center" w:y="49"/>
                    <w:spacing w:line="360" w:lineRule="auto"/>
                    <w:jc w:val="both"/>
                    <w:rPr>
                      <w:b/>
                      <w:bCs/>
                      <w:sz w:val="28"/>
                      <w:szCs w:val="28"/>
                    </w:rPr>
                  </w:pPr>
                  <w:r>
                    <w:rPr>
                      <w:b/>
                      <w:bCs/>
                      <w:sz w:val="28"/>
                      <w:szCs w:val="28"/>
                    </w:rPr>
                    <w:t xml:space="preserve">The Practice: </w:t>
                  </w:r>
                </w:p>
                <w:p w14:paraId="20194A04" w14:textId="77777777" w:rsidR="005C551D" w:rsidRDefault="005C551D">
                  <w:pPr>
                    <w:pStyle w:val="Default"/>
                    <w:framePr w:hSpace="180" w:wrap="around" w:vAnchor="text" w:hAnchor="margin" w:xAlign="center" w:y="49"/>
                    <w:spacing w:line="360" w:lineRule="auto"/>
                    <w:jc w:val="both"/>
                  </w:pPr>
                  <w:r>
                    <w:t xml:space="preserve">A Separate Remedial Class timetable is formed for the identified students. Students are made to solve problems under the supervision of faculty. Classes will be more interactive rather than regular classes. </w:t>
                  </w:r>
                </w:p>
                <w:p w14:paraId="053932FB" w14:textId="77777777" w:rsidR="005C551D" w:rsidRDefault="005C551D">
                  <w:pPr>
                    <w:pStyle w:val="Default"/>
                    <w:framePr w:hSpace="180" w:wrap="around" w:vAnchor="text" w:hAnchor="margin" w:xAlign="center" w:y="49"/>
                    <w:spacing w:line="360" w:lineRule="auto"/>
                    <w:jc w:val="both"/>
                  </w:pPr>
                </w:p>
                <w:p w14:paraId="7E656B25" w14:textId="77777777" w:rsidR="005C551D" w:rsidRDefault="005C551D">
                  <w:pPr>
                    <w:pStyle w:val="Default"/>
                    <w:framePr w:hSpace="180" w:wrap="around" w:vAnchor="text" w:hAnchor="margin" w:xAlign="center" w:y="49"/>
                    <w:spacing w:line="360" w:lineRule="auto"/>
                  </w:pPr>
                  <w:r>
                    <w:rPr>
                      <w:b/>
                      <w:bCs/>
                      <w:sz w:val="28"/>
                      <w:szCs w:val="28"/>
                    </w:rPr>
                    <w:t xml:space="preserve">Evidence of Success: </w:t>
                  </w:r>
                  <w:r>
                    <w:t xml:space="preserve">Observed good performance in the University Examination </w:t>
                  </w:r>
                </w:p>
                <w:p w14:paraId="13CC71D7" w14:textId="77777777" w:rsidR="005C551D" w:rsidRDefault="005C551D">
                  <w:pPr>
                    <w:pStyle w:val="Default"/>
                    <w:framePr w:hSpace="180" w:wrap="around" w:vAnchor="text" w:hAnchor="margin" w:xAlign="center" w:y="49"/>
                    <w:spacing w:line="360" w:lineRule="auto"/>
                    <w:rPr>
                      <w:sz w:val="28"/>
                      <w:szCs w:val="28"/>
                    </w:rPr>
                  </w:pPr>
                  <w:r>
                    <w:rPr>
                      <w:b/>
                      <w:bCs/>
                      <w:sz w:val="28"/>
                      <w:szCs w:val="28"/>
                    </w:rPr>
                    <w:t xml:space="preserve">Problem Encountered and Resources Required: </w:t>
                  </w:r>
                </w:p>
                <w:p w14:paraId="25380146" w14:textId="77777777" w:rsidR="005C551D" w:rsidRDefault="005C551D">
                  <w:pPr>
                    <w:pStyle w:val="Default"/>
                    <w:framePr w:hSpace="180" w:wrap="around" w:vAnchor="text" w:hAnchor="margin" w:xAlign="center" w:y="49"/>
                    <w:spacing w:line="360" w:lineRule="auto"/>
                    <w:jc w:val="both"/>
                  </w:pPr>
                  <w:r>
                    <w:t xml:space="preserve">The department does not face any problem to conduct remedial classes. It increases the number of teaching hours and lot of effort has to be put by faculty members. Additional faculty to take overall workload is essential. </w:t>
                  </w:r>
                </w:p>
              </w:tc>
            </w:tr>
          </w:tbl>
          <w:p w14:paraId="395FB62E" w14:textId="77777777" w:rsidR="005C551D" w:rsidRDefault="005C551D">
            <w:pPr>
              <w:pStyle w:val="Default"/>
              <w:spacing w:line="360" w:lineRule="auto"/>
            </w:pPr>
          </w:p>
        </w:tc>
      </w:tr>
    </w:tbl>
    <w:p w14:paraId="70BAA82F" w14:textId="77777777" w:rsidR="00602364" w:rsidRDefault="00602364" w:rsidP="005C551D">
      <w:pPr>
        <w:pStyle w:val="Default"/>
        <w:jc w:val="both"/>
      </w:pPr>
    </w:p>
    <w:sectPr w:rsidR="00602364" w:rsidSect="00456A18">
      <w:pgSz w:w="11906" w:h="16838"/>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6A71"/>
    <w:multiLevelType w:val="hybridMultilevel"/>
    <w:tmpl w:val="90185550"/>
    <w:lvl w:ilvl="0" w:tplc="4BEABC9C">
      <w:start w:val="1"/>
      <w:numFmt w:val="decimal"/>
      <w:lvlText w:val="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204350"/>
    <w:multiLevelType w:val="hybridMultilevel"/>
    <w:tmpl w:val="9D4A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C2F64"/>
    <w:multiLevelType w:val="hybridMultilevel"/>
    <w:tmpl w:val="9D4A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53F0F"/>
    <w:multiLevelType w:val="hybridMultilevel"/>
    <w:tmpl w:val="AD0E8D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03"/>
    <w:rsid w:val="00082208"/>
    <w:rsid w:val="000E55C6"/>
    <w:rsid w:val="00116116"/>
    <w:rsid w:val="001A50E7"/>
    <w:rsid w:val="001F03CC"/>
    <w:rsid w:val="00216003"/>
    <w:rsid w:val="00225EA6"/>
    <w:rsid w:val="003252EE"/>
    <w:rsid w:val="003F29D3"/>
    <w:rsid w:val="00445DD4"/>
    <w:rsid w:val="00481855"/>
    <w:rsid w:val="004F3F25"/>
    <w:rsid w:val="00515624"/>
    <w:rsid w:val="005C551D"/>
    <w:rsid w:val="005C5DEB"/>
    <w:rsid w:val="00600E9B"/>
    <w:rsid w:val="00602364"/>
    <w:rsid w:val="00634CD8"/>
    <w:rsid w:val="00677C34"/>
    <w:rsid w:val="007D622F"/>
    <w:rsid w:val="00901170"/>
    <w:rsid w:val="009025C9"/>
    <w:rsid w:val="00A01787"/>
    <w:rsid w:val="00A25355"/>
    <w:rsid w:val="00A7715A"/>
    <w:rsid w:val="00A92D31"/>
    <w:rsid w:val="00AE12D9"/>
    <w:rsid w:val="00AE4223"/>
    <w:rsid w:val="00BD5A6F"/>
    <w:rsid w:val="00C22D43"/>
    <w:rsid w:val="00D44BC9"/>
    <w:rsid w:val="00ED6DCF"/>
    <w:rsid w:val="00F56E1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C310"/>
  <w15:chartTrackingRefBased/>
  <w15:docId w15:val="{7DB87B42-DAE7-46FA-BA98-18E20346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03"/>
    <w:pPr>
      <w:spacing w:after="0" w:line="240" w:lineRule="auto"/>
    </w:pPr>
    <w:rPr>
      <w:rFonts w:ascii="Times New Roman" w:eastAsia="Times New Roman" w:hAnsi="Times New Roman" w:cs="Times New Roman"/>
      <w:lang w:val="en-US" w:bidi="hi-IN"/>
    </w:rPr>
  </w:style>
  <w:style w:type="paragraph" w:styleId="Heading1">
    <w:name w:val="heading 1"/>
    <w:basedOn w:val="Normal"/>
    <w:next w:val="Normal"/>
    <w:link w:val="Heading1Char"/>
    <w:uiPriority w:val="9"/>
    <w:qFormat/>
    <w:rsid w:val="0021600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0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6003"/>
    <w:pPr>
      <w:spacing w:after="200" w:line="276" w:lineRule="auto"/>
      <w:ind w:left="720"/>
      <w:contextualSpacing/>
    </w:pPr>
    <w:rPr>
      <w:rFonts w:asciiTheme="minorHAnsi" w:eastAsiaTheme="minorEastAsia" w:hAnsiTheme="minorHAnsi" w:cstheme="minorBidi"/>
      <w:lang w:val="en-IN" w:eastAsia="en-IN" w:bidi="ar-SA"/>
    </w:rPr>
  </w:style>
  <w:style w:type="paragraph" w:customStyle="1" w:styleId="Default">
    <w:name w:val="Default"/>
    <w:rsid w:val="00AE12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7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G_Parimala</cp:lastModifiedBy>
  <cp:revision>2</cp:revision>
  <dcterms:created xsi:type="dcterms:W3CDTF">2021-05-24T07:12:00Z</dcterms:created>
  <dcterms:modified xsi:type="dcterms:W3CDTF">2021-05-24T07:12:00Z</dcterms:modified>
</cp:coreProperties>
</file>